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DA7" w:rsidRPr="001F1A11" w:rsidRDefault="001F1A11" w:rsidP="001F1A1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F1A11">
        <w:rPr>
          <w:rFonts w:ascii="Times New Roman" w:hAnsi="Times New Roman" w:cs="Times New Roman"/>
          <w:sz w:val="28"/>
          <w:szCs w:val="28"/>
        </w:rPr>
        <w:t>Приложение</w:t>
      </w:r>
      <w:r w:rsidR="00664650">
        <w:rPr>
          <w:rFonts w:ascii="Times New Roman" w:hAnsi="Times New Roman" w:cs="Times New Roman"/>
          <w:sz w:val="28"/>
          <w:szCs w:val="28"/>
        </w:rPr>
        <w:t xml:space="preserve"> №</w:t>
      </w:r>
      <w:r w:rsidRPr="001F1A11">
        <w:rPr>
          <w:rFonts w:ascii="Times New Roman" w:hAnsi="Times New Roman" w:cs="Times New Roman"/>
          <w:sz w:val="28"/>
          <w:szCs w:val="28"/>
        </w:rPr>
        <w:t xml:space="preserve"> </w:t>
      </w:r>
      <w:r w:rsidR="00664650">
        <w:rPr>
          <w:rFonts w:ascii="Times New Roman" w:hAnsi="Times New Roman" w:cs="Times New Roman"/>
          <w:sz w:val="28"/>
          <w:szCs w:val="28"/>
        </w:rPr>
        <w:t>5</w:t>
      </w:r>
    </w:p>
    <w:p w:rsidR="00211DA7" w:rsidRDefault="00211DA7" w:rsidP="00211DA7">
      <w:pPr>
        <w:jc w:val="center"/>
        <w:rPr>
          <w:color w:val="404040" w:themeColor="text1" w:themeTint="BF"/>
        </w:rPr>
      </w:pPr>
      <w:r w:rsidRPr="00211DA7">
        <w:rPr>
          <w:noProof/>
          <w:color w:val="404040" w:themeColor="text1" w:themeTint="BF"/>
          <w:lang w:eastAsia="ru-RU"/>
        </w:rPr>
        <w:drawing>
          <wp:inline distT="0" distB="0" distL="0" distR="0">
            <wp:extent cx="3780638" cy="1437005"/>
            <wp:effectExtent l="0" t="0" r="0" b="0"/>
            <wp:docPr id="3" name="Рисунок 3" descr="C:\Users\khisamutdinovaas\AppData\Local\Microsoft\Windows\INetCache\Content.Outlook\2NAUOPE9\500х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isamutdinovaas\AppData\Local\Microsoft\Windows\INetCache\Content.Outlook\2NAUOPE9\500х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81" cy="14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A7" w:rsidRDefault="00211DA7" w:rsidP="00211DA7">
      <w:pPr>
        <w:jc w:val="center"/>
        <w:rPr>
          <w:color w:val="404040" w:themeColor="text1" w:themeTint="BF"/>
        </w:rPr>
      </w:pPr>
    </w:p>
    <w:p w:rsidR="00DB5424" w:rsidRPr="00211DA7" w:rsidRDefault="003A532C" w:rsidP="00211DA7">
      <w:pPr>
        <w:jc w:val="center"/>
        <w:rPr>
          <w:rFonts w:ascii="Arial" w:hAnsi="Arial" w:cs="Arial"/>
          <w:b/>
          <w:color w:val="595959" w:themeColor="text1" w:themeTint="A6"/>
        </w:rPr>
      </w:pPr>
      <w:r w:rsidRPr="00211DA7">
        <w:rPr>
          <w:rFonts w:ascii="Arial" w:hAnsi="Arial" w:cs="Arial"/>
          <w:b/>
          <w:color w:val="595959" w:themeColor="text1" w:themeTint="A6"/>
        </w:rPr>
        <w:t>Добрый день!</w:t>
      </w:r>
    </w:p>
    <w:p w:rsidR="00211DA7" w:rsidRPr="00211DA7" w:rsidRDefault="00211DA7" w:rsidP="00511743">
      <w:pPr>
        <w:jc w:val="center"/>
        <w:rPr>
          <w:rFonts w:ascii="Arial" w:hAnsi="Arial" w:cs="Arial"/>
          <w:b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 xml:space="preserve">В целях </w:t>
      </w:r>
      <w:r w:rsidR="00511743">
        <w:rPr>
          <w:rFonts w:ascii="Arial" w:hAnsi="Arial" w:cs="Arial"/>
          <w:b/>
          <w:color w:val="595959" w:themeColor="text1" w:themeTint="A6"/>
        </w:rPr>
        <w:t>з</w:t>
      </w:r>
      <w:r w:rsidR="00511743" w:rsidRPr="00511743">
        <w:rPr>
          <w:rFonts w:ascii="Arial" w:hAnsi="Arial" w:cs="Arial"/>
          <w:b/>
          <w:color w:val="595959" w:themeColor="text1" w:themeTint="A6"/>
        </w:rPr>
        <w:t>ащит</w:t>
      </w:r>
      <w:r w:rsidR="00511743">
        <w:rPr>
          <w:rFonts w:ascii="Arial" w:hAnsi="Arial" w:cs="Arial"/>
          <w:b/>
          <w:color w:val="595959" w:themeColor="text1" w:themeTint="A6"/>
        </w:rPr>
        <w:t>ы</w:t>
      </w:r>
      <w:r w:rsidR="00511743" w:rsidRPr="00511743">
        <w:rPr>
          <w:rFonts w:ascii="Arial" w:hAnsi="Arial" w:cs="Arial"/>
          <w:b/>
          <w:color w:val="595959" w:themeColor="text1" w:themeTint="A6"/>
        </w:rPr>
        <w:t xml:space="preserve"> прав и интересов спорт</w:t>
      </w:r>
      <w:r w:rsidR="00511743">
        <w:rPr>
          <w:rFonts w:ascii="Arial" w:hAnsi="Arial" w:cs="Arial"/>
          <w:b/>
          <w:color w:val="595959" w:themeColor="text1" w:themeTint="A6"/>
        </w:rPr>
        <w:t xml:space="preserve">сменов и участников соревнований, </w:t>
      </w:r>
      <w:r w:rsidR="00511743" w:rsidRPr="00511743">
        <w:rPr>
          <w:rFonts w:ascii="Arial" w:hAnsi="Arial" w:cs="Arial"/>
          <w:b/>
          <w:color w:val="595959" w:themeColor="text1" w:themeTint="A6"/>
        </w:rPr>
        <w:t xml:space="preserve">выполнение требований правил игры «Баскетбол» при проведении спортивных, физкультурно-массовых </w:t>
      </w:r>
      <w:r w:rsidR="00511743">
        <w:rPr>
          <w:rFonts w:ascii="Arial" w:hAnsi="Arial" w:cs="Arial"/>
          <w:b/>
          <w:color w:val="595959" w:themeColor="text1" w:themeTint="A6"/>
        </w:rPr>
        <w:t xml:space="preserve">мероприятий, </w:t>
      </w:r>
      <w:r w:rsidR="00511743" w:rsidRPr="00511743">
        <w:rPr>
          <w:rFonts w:ascii="Arial" w:hAnsi="Arial" w:cs="Arial"/>
          <w:b/>
          <w:color w:val="595959" w:themeColor="text1" w:themeTint="A6"/>
        </w:rPr>
        <w:t>предоставления льгот участникам спортивных, физкультурно-массовых мероприятий при ст</w:t>
      </w:r>
      <w:r w:rsidR="00511743">
        <w:rPr>
          <w:rFonts w:ascii="Arial" w:hAnsi="Arial" w:cs="Arial"/>
          <w:b/>
          <w:color w:val="595959" w:themeColor="text1" w:themeTint="A6"/>
        </w:rPr>
        <w:t>раховании от несчастных случаев к</w:t>
      </w:r>
      <w:r w:rsidR="00DB5424" w:rsidRPr="00211DA7">
        <w:rPr>
          <w:rFonts w:ascii="Arial" w:hAnsi="Arial" w:cs="Arial"/>
          <w:b/>
          <w:color w:val="595959" w:themeColor="text1" w:themeTint="A6"/>
        </w:rPr>
        <w:t>омпания АльфаСтрахов</w:t>
      </w:r>
      <w:r w:rsidR="00835AF5" w:rsidRPr="00211DA7">
        <w:rPr>
          <w:rFonts w:ascii="Arial" w:hAnsi="Arial" w:cs="Arial"/>
          <w:b/>
          <w:color w:val="595959" w:themeColor="text1" w:themeTint="A6"/>
        </w:rPr>
        <w:t>а</w:t>
      </w:r>
      <w:r w:rsidR="00DB5424" w:rsidRPr="00211DA7">
        <w:rPr>
          <w:rFonts w:ascii="Arial" w:hAnsi="Arial" w:cs="Arial"/>
          <w:b/>
          <w:color w:val="595959" w:themeColor="text1" w:themeTint="A6"/>
        </w:rPr>
        <w:t xml:space="preserve">ние и Федерация баскетбола сформировали общую программу лояльности по страхованию. </w:t>
      </w:r>
    </w:p>
    <w:p w:rsidR="00DB5424" w:rsidRPr="00211DA7" w:rsidRDefault="00DB5424" w:rsidP="00211DA7">
      <w:pPr>
        <w:jc w:val="center"/>
        <w:rPr>
          <w:rFonts w:ascii="Arial" w:hAnsi="Arial" w:cs="Arial"/>
          <w:b/>
          <w:color w:val="C00000"/>
        </w:rPr>
      </w:pPr>
      <w:r w:rsidRPr="00211DA7">
        <w:rPr>
          <w:rFonts w:ascii="Arial" w:hAnsi="Arial" w:cs="Arial"/>
          <w:b/>
          <w:color w:val="C00000"/>
        </w:rPr>
        <w:t>Преимущества программы:</w:t>
      </w:r>
    </w:p>
    <w:p w:rsidR="00DB5424" w:rsidRPr="00211DA7" w:rsidRDefault="00DB5424" w:rsidP="00211DA7">
      <w:pPr>
        <w:jc w:val="center"/>
        <w:rPr>
          <w:rFonts w:ascii="Arial" w:hAnsi="Arial" w:cs="Arial"/>
          <w:color w:val="595959" w:themeColor="text1" w:themeTint="A6"/>
        </w:rPr>
      </w:pPr>
      <w:r w:rsidRPr="00211DA7">
        <w:rPr>
          <w:rFonts w:ascii="Arial" w:hAnsi="Arial" w:cs="Arial"/>
          <w:color w:val="595959" w:themeColor="text1" w:themeTint="A6"/>
        </w:rPr>
        <w:t xml:space="preserve">1. </w:t>
      </w:r>
      <w:r w:rsidR="00511743">
        <w:rPr>
          <w:rFonts w:ascii="Arial" w:hAnsi="Arial" w:cs="Arial"/>
          <w:color w:val="595959" w:themeColor="text1" w:themeTint="A6"/>
        </w:rPr>
        <w:t>Возможность оформления и получения полиса (без</w:t>
      </w:r>
      <w:r w:rsidRPr="00211DA7">
        <w:rPr>
          <w:rFonts w:ascii="Arial" w:hAnsi="Arial" w:cs="Arial"/>
          <w:color w:val="595959" w:themeColor="text1" w:themeTint="A6"/>
        </w:rPr>
        <w:t xml:space="preserve"> обращения в офис</w:t>
      </w:r>
      <w:r w:rsidR="00511743">
        <w:rPr>
          <w:rFonts w:ascii="Arial" w:hAnsi="Arial" w:cs="Arial"/>
          <w:color w:val="595959" w:themeColor="text1" w:themeTint="A6"/>
        </w:rPr>
        <w:t xml:space="preserve"> страховой компании)</w:t>
      </w:r>
    </w:p>
    <w:p w:rsidR="00DB5424" w:rsidRPr="00211DA7" w:rsidRDefault="00DB5424" w:rsidP="00211DA7">
      <w:pPr>
        <w:jc w:val="center"/>
        <w:rPr>
          <w:rFonts w:ascii="Arial" w:hAnsi="Arial" w:cs="Arial"/>
          <w:color w:val="595959" w:themeColor="text1" w:themeTint="A6"/>
        </w:rPr>
      </w:pPr>
      <w:r w:rsidRPr="00211DA7">
        <w:rPr>
          <w:rFonts w:ascii="Arial" w:hAnsi="Arial" w:cs="Arial"/>
          <w:color w:val="595959" w:themeColor="text1" w:themeTint="A6"/>
        </w:rPr>
        <w:t xml:space="preserve">2. </w:t>
      </w:r>
      <w:r w:rsidR="00511743">
        <w:rPr>
          <w:rFonts w:ascii="Arial" w:hAnsi="Arial" w:cs="Arial"/>
          <w:color w:val="595959" w:themeColor="text1" w:themeTint="A6"/>
        </w:rPr>
        <w:t xml:space="preserve">Низкая стоимость полиса </w:t>
      </w:r>
    </w:p>
    <w:p w:rsidR="00DB5424" w:rsidRPr="00211DA7" w:rsidRDefault="00DB5424" w:rsidP="00211DA7">
      <w:pPr>
        <w:jc w:val="center"/>
        <w:rPr>
          <w:rFonts w:ascii="Arial" w:hAnsi="Arial" w:cs="Arial"/>
          <w:color w:val="595959" w:themeColor="text1" w:themeTint="A6"/>
        </w:rPr>
      </w:pPr>
      <w:r w:rsidRPr="00211DA7">
        <w:rPr>
          <w:rFonts w:ascii="Arial" w:hAnsi="Arial" w:cs="Arial"/>
          <w:color w:val="595959" w:themeColor="text1" w:themeTint="A6"/>
        </w:rPr>
        <w:t>3. Единая тарификация для</w:t>
      </w:r>
      <w:r w:rsidR="00511743">
        <w:rPr>
          <w:rFonts w:ascii="Arial" w:hAnsi="Arial" w:cs="Arial"/>
          <w:color w:val="595959" w:themeColor="text1" w:themeTint="A6"/>
        </w:rPr>
        <w:t xml:space="preserve"> всех</w:t>
      </w:r>
      <w:r w:rsidRPr="00211DA7">
        <w:rPr>
          <w:rFonts w:ascii="Arial" w:hAnsi="Arial" w:cs="Arial"/>
          <w:color w:val="595959" w:themeColor="text1" w:themeTint="A6"/>
        </w:rPr>
        <w:t xml:space="preserve"> членов федерации</w:t>
      </w:r>
    </w:p>
    <w:p w:rsidR="00DB5424" w:rsidRPr="00211DA7" w:rsidRDefault="00DB5424" w:rsidP="00211DA7">
      <w:pPr>
        <w:jc w:val="center"/>
        <w:rPr>
          <w:rFonts w:ascii="Arial" w:hAnsi="Arial" w:cs="Arial"/>
          <w:color w:val="595959" w:themeColor="text1" w:themeTint="A6"/>
        </w:rPr>
      </w:pPr>
      <w:r w:rsidRPr="00211DA7">
        <w:rPr>
          <w:rFonts w:ascii="Arial" w:hAnsi="Arial" w:cs="Arial"/>
          <w:color w:val="595959" w:themeColor="text1" w:themeTint="A6"/>
        </w:rPr>
        <w:t>4. П</w:t>
      </w:r>
      <w:r w:rsidR="00BE42B9" w:rsidRPr="00211DA7">
        <w:rPr>
          <w:rFonts w:ascii="Arial" w:hAnsi="Arial" w:cs="Arial"/>
          <w:color w:val="595959" w:themeColor="text1" w:themeTint="A6"/>
        </w:rPr>
        <w:t>ерсональны</w:t>
      </w:r>
      <w:r w:rsidRPr="00211DA7">
        <w:rPr>
          <w:rFonts w:ascii="Arial" w:hAnsi="Arial" w:cs="Arial"/>
          <w:color w:val="595959" w:themeColor="text1" w:themeTint="A6"/>
        </w:rPr>
        <w:t>й менеджер</w:t>
      </w:r>
      <w:r w:rsidR="00511743">
        <w:rPr>
          <w:rFonts w:ascii="Arial" w:hAnsi="Arial" w:cs="Arial"/>
          <w:color w:val="595959" w:themeColor="text1" w:themeTint="A6"/>
        </w:rPr>
        <w:t xml:space="preserve"> для решения всех вопросов страхования (оформление полисов, страховые выплаты, документы)</w:t>
      </w:r>
    </w:p>
    <w:p w:rsidR="00DB5424" w:rsidRPr="00211DA7" w:rsidRDefault="00DB5424">
      <w:pPr>
        <w:rPr>
          <w:rFonts w:ascii="Arial" w:hAnsi="Arial" w:cs="Arial"/>
          <w:color w:val="595959" w:themeColor="text1" w:themeTint="A6"/>
        </w:rPr>
      </w:pPr>
    </w:p>
    <w:p w:rsidR="00DB5424" w:rsidRPr="000165A4" w:rsidRDefault="00211DA7" w:rsidP="000165A4">
      <w:pPr>
        <w:jc w:val="center"/>
        <w:rPr>
          <w:rFonts w:ascii="Arial" w:hAnsi="Arial" w:cs="Arial"/>
          <w:b/>
          <w:color w:val="C00000"/>
        </w:rPr>
      </w:pPr>
      <w:r w:rsidRPr="000165A4">
        <w:rPr>
          <w:rFonts w:ascii="Arial" w:hAnsi="Arial" w:cs="Arial"/>
          <w:b/>
          <w:color w:val="C00000"/>
        </w:rPr>
        <w:t>Для удобства мы разработали для Вас</w:t>
      </w:r>
      <w:r w:rsidR="00DB5424" w:rsidRPr="000165A4">
        <w:rPr>
          <w:rFonts w:ascii="Arial" w:hAnsi="Arial" w:cs="Arial"/>
          <w:b/>
          <w:color w:val="C00000"/>
        </w:rPr>
        <w:t xml:space="preserve"> два варианта оформления:</w:t>
      </w:r>
    </w:p>
    <w:p w:rsidR="00211DA7" w:rsidRPr="000165A4" w:rsidRDefault="00211DA7" w:rsidP="00211DA7">
      <w:pPr>
        <w:pStyle w:val="af8"/>
        <w:numPr>
          <w:ilvl w:val="0"/>
          <w:numId w:val="1"/>
        </w:numPr>
        <w:rPr>
          <w:rFonts w:ascii="Arial" w:hAnsi="Arial" w:cs="Arial"/>
          <w:b/>
          <w:color w:val="595959" w:themeColor="text1" w:themeTint="A6"/>
        </w:rPr>
      </w:pPr>
      <w:r w:rsidRPr="000165A4">
        <w:rPr>
          <w:rFonts w:ascii="Arial" w:hAnsi="Arial" w:cs="Arial"/>
          <w:b/>
          <w:color w:val="595959" w:themeColor="text1" w:themeTint="A6"/>
        </w:rPr>
        <w:t>Оформление полиса по заявке ч</w:t>
      </w:r>
      <w:r w:rsidR="00DB5424" w:rsidRPr="000165A4">
        <w:rPr>
          <w:rFonts w:ascii="Arial" w:hAnsi="Arial" w:cs="Arial"/>
          <w:b/>
          <w:color w:val="595959" w:themeColor="text1" w:themeTint="A6"/>
        </w:rPr>
        <w:t>ерез персонального менеджера</w:t>
      </w:r>
      <w:r w:rsidRPr="000165A4">
        <w:rPr>
          <w:rFonts w:ascii="Arial" w:hAnsi="Arial" w:cs="Arial"/>
          <w:b/>
          <w:color w:val="595959" w:themeColor="text1" w:themeTint="A6"/>
        </w:rPr>
        <w:t xml:space="preserve"> (связаться можно любым удобным способом)</w:t>
      </w:r>
      <w:r w:rsidR="00DB5424" w:rsidRPr="000165A4">
        <w:rPr>
          <w:rFonts w:ascii="Arial" w:hAnsi="Arial" w:cs="Arial"/>
          <w:b/>
          <w:color w:val="595959" w:themeColor="text1" w:themeTint="A6"/>
        </w:rPr>
        <w:t>:</w:t>
      </w:r>
    </w:p>
    <w:p w:rsidR="00211DA7" w:rsidRPr="00211DA7" w:rsidRDefault="00211DA7" w:rsidP="00211DA7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8"/>
          <w:lang w:eastAsia="ru-RU"/>
        </w:rPr>
      </w:pPr>
      <w:r w:rsidRPr="00211DA7">
        <w:rPr>
          <w:rFonts w:ascii="Arial" w:hAnsi="Arial" w:cs="Arial"/>
          <w:b/>
          <w:bCs/>
          <w:color w:val="595959" w:themeColor="text1" w:themeTint="A6"/>
          <w:sz w:val="20"/>
          <w:szCs w:val="18"/>
          <w:lang w:eastAsia="ru-RU"/>
        </w:rPr>
        <w:t>Мирсагитова Венера Ленарисовна</w:t>
      </w:r>
    </w:p>
    <w:p w:rsidR="00211DA7" w:rsidRPr="00211DA7" w:rsidRDefault="00211DA7" w:rsidP="00211DA7">
      <w:pPr>
        <w:spacing w:after="0" w:line="240" w:lineRule="auto"/>
        <w:jc w:val="center"/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</w:pPr>
      <w:r w:rsidRPr="00211DA7"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  <w:t xml:space="preserve">Специалист блока добровольного медицинского страхования Уфимского филиала </w:t>
      </w:r>
      <w:r w:rsidRPr="00211DA7">
        <w:rPr>
          <w:rFonts w:ascii="Arial" w:hAnsi="Arial" w:cs="Arial"/>
          <w:bCs/>
          <w:color w:val="595959" w:themeColor="text1" w:themeTint="A6"/>
          <w:sz w:val="20"/>
          <w:szCs w:val="18"/>
          <w:lang w:eastAsia="ru-RU"/>
        </w:rPr>
        <w:t>АО «АльфаСтрахование»</w:t>
      </w:r>
      <w:r w:rsidRPr="00211DA7"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  <w:br/>
        <w:t>450074, г. Уфа, ул. Революционная, 70/1</w:t>
      </w:r>
    </w:p>
    <w:p w:rsidR="00DB5424" w:rsidRDefault="00211DA7" w:rsidP="00211DA7">
      <w:pPr>
        <w:pStyle w:val="af8"/>
        <w:jc w:val="center"/>
        <w:rPr>
          <w:rStyle w:val="a3"/>
          <w:rFonts w:ascii="Arial" w:hAnsi="Arial" w:cs="Arial"/>
          <w:color w:val="595959" w:themeColor="text1" w:themeTint="A6"/>
          <w:sz w:val="20"/>
          <w:szCs w:val="18"/>
          <w:lang w:eastAsia="ru-RU"/>
        </w:rPr>
      </w:pPr>
      <w:r w:rsidRPr="00211DA7"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  <w:t>Тел.: +7 (347) 2 464 904 вн. 745448</w:t>
      </w:r>
      <w:r w:rsidRPr="00211DA7"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  <w:br/>
        <w:t xml:space="preserve">Моб.: +7 (927) 9292620 </w:t>
      </w:r>
      <w:r w:rsidRPr="00211DA7">
        <w:rPr>
          <w:rFonts w:ascii="Arial" w:hAnsi="Arial" w:cs="Arial"/>
          <w:color w:val="595959" w:themeColor="text1" w:themeTint="A6"/>
          <w:sz w:val="20"/>
          <w:szCs w:val="18"/>
          <w:lang w:eastAsia="ru-RU"/>
        </w:rPr>
        <w:br/>
        <w:t xml:space="preserve">E-mail: </w:t>
      </w:r>
      <w:hyperlink r:id="rId8" w:history="1">
        <w:r w:rsidRPr="00211DA7">
          <w:rPr>
            <w:rStyle w:val="a3"/>
            <w:rFonts w:ascii="Arial" w:hAnsi="Arial" w:cs="Arial"/>
            <w:color w:val="595959" w:themeColor="text1" w:themeTint="A6"/>
            <w:sz w:val="20"/>
            <w:szCs w:val="18"/>
            <w:lang w:val="en-US" w:eastAsia="ru-RU"/>
          </w:rPr>
          <w:t>MirsagitovaVL</w:t>
        </w:r>
        <w:r w:rsidRPr="00211DA7">
          <w:rPr>
            <w:rStyle w:val="a3"/>
            <w:rFonts w:ascii="Arial" w:hAnsi="Arial" w:cs="Arial"/>
            <w:color w:val="595959" w:themeColor="text1" w:themeTint="A6"/>
            <w:sz w:val="20"/>
            <w:szCs w:val="18"/>
            <w:lang w:eastAsia="ru-RU"/>
          </w:rPr>
          <w:t>@alfastrah.ru</w:t>
        </w:r>
      </w:hyperlink>
    </w:p>
    <w:p w:rsidR="000165A4" w:rsidRDefault="000165A4" w:rsidP="00211DA7">
      <w:pPr>
        <w:pStyle w:val="af8"/>
        <w:jc w:val="center"/>
        <w:rPr>
          <w:rStyle w:val="a3"/>
          <w:rFonts w:ascii="Arial" w:hAnsi="Arial" w:cs="Arial"/>
          <w:color w:val="595959" w:themeColor="text1" w:themeTint="A6"/>
          <w:sz w:val="20"/>
          <w:szCs w:val="18"/>
          <w:lang w:eastAsia="ru-RU"/>
        </w:rPr>
      </w:pPr>
    </w:p>
    <w:p w:rsidR="000165A4" w:rsidRPr="00211DA7" w:rsidRDefault="000165A4" w:rsidP="00211DA7">
      <w:pPr>
        <w:pStyle w:val="af8"/>
        <w:jc w:val="center"/>
        <w:rPr>
          <w:rFonts w:ascii="Arial" w:hAnsi="Arial" w:cs="Arial"/>
          <w:color w:val="595959" w:themeColor="text1" w:themeTint="A6"/>
        </w:rPr>
      </w:pPr>
    </w:p>
    <w:p w:rsidR="00DB5424" w:rsidRPr="000165A4" w:rsidRDefault="00DB5424" w:rsidP="000165A4">
      <w:pPr>
        <w:pStyle w:val="af8"/>
        <w:numPr>
          <w:ilvl w:val="0"/>
          <w:numId w:val="1"/>
        </w:numPr>
        <w:rPr>
          <w:rFonts w:ascii="Arial" w:hAnsi="Arial" w:cs="Arial"/>
          <w:b/>
          <w:color w:val="595959" w:themeColor="text1" w:themeTint="A6"/>
        </w:rPr>
      </w:pPr>
      <w:r w:rsidRPr="000165A4">
        <w:rPr>
          <w:rFonts w:ascii="Arial" w:hAnsi="Arial" w:cs="Arial"/>
          <w:b/>
          <w:color w:val="595959" w:themeColor="text1" w:themeTint="A6"/>
        </w:rPr>
        <w:t>Через сайт Федерации баскетбола (</w:t>
      </w:r>
      <w:hyperlink r:id="rId9" w:history="1">
        <w:r w:rsidRPr="000165A4">
          <w:rPr>
            <w:rStyle w:val="a3"/>
            <w:rFonts w:ascii="Arial" w:hAnsi="Arial" w:cs="Arial"/>
            <w:b/>
            <w:color w:val="595959" w:themeColor="text1" w:themeTint="A6"/>
          </w:rPr>
          <w:t>http://www.ufabasket.ru/</w:t>
        </w:r>
      </w:hyperlink>
      <w:r w:rsidRPr="000165A4">
        <w:rPr>
          <w:rFonts w:ascii="Arial" w:hAnsi="Arial" w:cs="Arial"/>
          <w:b/>
          <w:color w:val="595959" w:themeColor="text1" w:themeTint="A6"/>
        </w:rPr>
        <w:t>) онлайн</w:t>
      </w:r>
      <w:r w:rsidR="000165A4" w:rsidRPr="000165A4">
        <w:rPr>
          <w:rFonts w:ascii="Arial" w:hAnsi="Arial" w:cs="Arial"/>
          <w:b/>
          <w:color w:val="595959" w:themeColor="text1" w:themeTint="A6"/>
        </w:rPr>
        <w:t xml:space="preserve">, нажав кнопку </w:t>
      </w:r>
      <w:r w:rsidR="000165A4" w:rsidRPr="000165A4">
        <w:rPr>
          <w:rFonts w:ascii="Arial" w:hAnsi="Arial" w:cs="Arial"/>
          <w:b/>
          <w:color w:val="C00000"/>
        </w:rPr>
        <w:t>КУПИТЬ ПОЛИС</w:t>
      </w:r>
    </w:p>
    <w:p w:rsidR="000165A4" w:rsidRPr="000165A4" w:rsidRDefault="000165A4" w:rsidP="000165A4">
      <w:pPr>
        <w:pStyle w:val="af8"/>
        <w:rPr>
          <w:rFonts w:ascii="Arial" w:hAnsi="Arial" w:cs="Arial"/>
          <w:color w:val="595959" w:themeColor="text1" w:themeTint="A6"/>
        </w:rPr>
      </w:pPr>
    </w:p>
    <w:p w:rsidR="00DB5424" w:rsidRPr="00211DA7" w:rsidRDefault="00DB5424">
      <w:pPr>
        <w:rPr>
          <w:rFonts w:ascii="Arial" w:hAnsi="Arial" w:cs="Arial"/>
          <w:color w:val="595959" w:themeColor="text1" w:themeTint="A6"/>
        </w:rPr>
      </w:pPr>
    </w:p>
    <w:p w:rsidR="00DB5424" w:rsidRPr="00211DA7" w:rsidRDefault="00DB5424">
      <w:pPr>
        <w:rPr>
          <w:rFonts w:ascii="Arial" w:hAnsi="Arial" w:cs="Arial"/>
          <w:color w:val="595959" w:themeColor="text1" w:themeTint="A6"/>
        </w:rPr>
      </w:pPr>
    </w:p>
    <w:p w:rsidR="00BE42B9" w:rsidRPr="00211DA7" w:rsidRDefault="00BE42B9">
      <w:pPr>
        <w:rPr>
          <w:rFonts w:ascii="Arial" w:hAnsi="Arial" w:cs="Arial"/>
          <w:color w:val="595959" w:themeColor="text1" w:themeTint="A6"/>
        </w:rPr>
      </w:pPr>
    </w:p>
    <w:p w:rsidR="00211DA7" w:rsidRPr="00211DA7" w:rsidRDefault="00211DA7">
      <w:pPr>
        <w:rPr>
          <w:rFonts w:ascii="Arial" w:hAnsi="Arial" w:cs="Arial"/>
          <w:color w:val="595959" w:themeColor="text1" w:themeTint="A6"/>
        </w:rPr>
      </w:pPr>
    </w:p>
    <w:p w:rsidR="00211DA7" w:rsidRPr="00211DA7" w:rsidRDefault="00211DA7">
      <w:pPr>
        <w:rPr>
          <w:rFonts w:ascii="Arial" w:hAnsi="Arial" w:cs="Arial"/>
          <w:color w:val="595959" w:themeColor="text1" w:themeTint="A6"/>
        </w:rPr>
      </w:pPr>
    </w:p>
    <w:p w:rsidR="00BE42B9" w:rsidRDefault="00BE42B9"/>
    <w:p w:rsidR="00BE42B9" w:rsidRDefault="00835AF5" w:rsidP="00835AF5">
      <w:pPr>
        <w:tabs>
          <w:tab w:val="left" w:pos="4665"/>
        </w:tabs>
      </w:pPr>
      <w:r>
        <w:tab/>
      </w:r>
    </w:p>
    <w:p w:rsidR="00835AF5" w:rsidRDefault="00835AF5"/>
    <w:p w:rsidR="006C5610" w:rsidRDefault="006C5610" w:rsidP="00203B02">
      <w:pPr>
        <w:jc w:val="center"/>
        <w:rPr>
          <w:b/>
        </w:rPr>
      </w:pPr>
    </w:p>
    <w:p w:rsidR="006C5610" w:rsidRDefault="006C5610" w:rsidP="00203B02">
      <w:pPr>
        <w:jc w:val="center"/>
        <w:rPr>
          <w:b/>
        </w:rPr>
      </w:pPr>
    </w:p>
    <w:p w:rsidR="006C5610" w:rsidRDefault="006C5610" w:rsidP="00203B02">
      <w:pPr>
        <w:jc w:val="center"/>
        <w:rPr>
          <w:b/>
        </w:rPr>
      </w:pPr>
    </w:p>
    <w:p w:rsidR="00A61F17" w:rsidRDefault="006C5610" w:rsidP="00203B02">
      <w:pPr>
        <w:jc w:val="center"/>
      </w:pPr>
      <w:r w:rsidRPr="00203B02">
        <w:rPr>
          <w:rFonts w:ascii="KievitPro-Bold" w:hAnsi="KievitPro-Bold" w:cs="Arial"/>
          <w:b/>
          <w:noProof/>
          <w:color w:val="404040" w:themeColor="text1" w:themeTint="BF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-777240</wp:posOffset>
            </wp:positionV>
            <wp:extent cx="11289487" cy="128670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-20709"/>
                    <a:stretch/>
                  </pic:blipFill>
                  <pic:spPr>
                    <a:xfrm>
                      <a:off x="0" y="0"/>
                      <a:ext cx="11300455" cy="1287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424" w:rsidRPr="00203B02">
        <w:rPr>
          <w:b/>
        </w:rPr>
        <w:t>М</w:t>
      </w:r>
      <w:r w:rsidR="003A532C" w:rsidRPr="00203B02">
        <w:rPr>
          <w:b/>
        </w:rPr>
        <w:t xml:space="preserve">аршрутизатор для </w:t>
      </w:r>
      <w:r w:rsidR="00DB0A7E" w:rsidRPr="00203B02">
        <w:rPr>
          <w:b/>
        </w:rPr>
        <w:t>выписки полиса по страхованию спортсменов от несчастного случая</w:t>
      </w:r>
      <w:r w:rsidR="00DB0A7E">
        <w:t>.</w:t>
      </w:r>
    </w:p>
    <w:p w:rsidR="00DB0A7E" w:rsidRDefault="00DB0A7E">
      <w:r>
        <w:t xml:space="preserve">1. Заходим на официальный сайт Федерации баскетбола </w:t>
      </w:r>
      <w:hyperlink r:id="rId11" w:history="1">
        <w:r w:rsidRPr="00B63944">
          <w:rPr>
            <w:rStyle w:val="a3"/>
          </w:rPr>
          <w:t>http://www.ufabasket.ru/</w:t>
        </w:r>
      </w:hyperlink>
    </w:p>
    <w:p w:rsidR="00867C84" w:rsidRDefault="00DB0A7E">
      <w:r>
        <w:t>На главной страни</w:t>
      </w:r>
      <w:r w:rsidR="00867C84">
        <w:t>це Вы увидите баннер «СТРАХОВАНИЕ СПОРТСМЕНОВ». Необходимо нажать на «купить полис»</w:t>
      </w:r>
    </w:p>
    <w:p w:rsidR="00835AF5" w:rsidRDefault="00C534DA" w:rsidP="006C5610">
      <w:pPr>
        <w:ind w:left="284" w:right="1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37344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1995" t="3024" r="1991" b="4819"/>
                    <a:stretch/>
                  </pic:blipFill>
                  <pic:spPr bwMode="auto">
                    <a:xfrm>
                      <a:off x="0" y="0"/>
                      <a:ext cx="6506081" cy="373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C84" w:rsidRDefault="00867C84"/>
    <w:p w:rsidR="00867C84" w:rsidRDefault="00867C84">
      <w:r>
        <w:t>2. У Вас выйдет окошко с цифрами</w:t>
      </w:r>
      <w:r w:rsidR="00DB5424">
        <w:t xml:space="preserve"> ПРОМОКОДА</w:t>
      </w:r>
      <w:r>
        <w:t>. Необходимо нажать «далее».</w:t>
      </w:r>
    </w:p>
    <w:p w:rsidR="006C5610" w:rsidRDefault="006C5610" w:rsidP="006C5610">
      <w:pPr>
        <w:ind w:left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416306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3176" t="5898" r="21128" b="21261"/>
                    <a:stretch/>
                  </pic:blipFill>
                  <pic:spPr bwMode="auto">
                    <a:xfrm>
                      <a:off x="0" y="0"/>
                      <a:ext cx="6506219" cy="416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610" w:rsidRDefault="006C5610"/>
    <w:p w:rsidR="006C5610" w:rsidRDefault="006C5610">
      <w:pPr>
        <w:rPr>
          <w:noProof/>
          <w:lang w:eastAsia="ru-RU"/>
        </w:rPr>
      </w:pPr>
      <w:r w:rsidRPr="00835AF5">
        <w:rPr>
          <w:rFonts w:ascii="KievitPro-Bold" w:hAnsi="KievitPro-Bold" w:cs="Arial"/>
          <w:noProof/>
          <w:color w:val="404040" w:themeColor="text1" w:themeTint="BF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-356234</wp:posOffset>
            </wp:positionH>
            <wp:positionV relativeFrom="paragraph">
              <wp:posOffset>-732155</wp:posOffset>
            </wp:positionV>
            <wp:extent cx="11376956" cy="1167447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-20709"/>
                    <a:stretch/>
                  </pic:blipFill>
                  <pic:spPr>
                    <a:xfrm>
                      <a:off x="0" y="0"/>
                      <a:ext cx="11397365" cy="1169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C84">
        <w:t>3.  В следующем окошке у Вас отобразятся две программы</w:t>
      </w:r>
      <w:r w:rsidR="00DB5424">
        <w:t xml:space="preserve"> по возрасту</w:t>
      </w:r>
      <w:r w:rsidR="00867C84">
        <w:t xml:space="preserve">. </w:t>
      </w:r>
      <w:r w:rsidR="00D5376E">
        <w:t xml:space="preserve">Для того чтобы рассчитать стоимость страхового полиса Вам необходимо заполнить данные. И нажать «ПЕРЕЙТИ К ОФОРМЛЕНИЮ ПОЛИСА» </w:t>
      </w:r>
    </w:p>
    <w:p w:rsidR="00867C84" w:rsidRDefault="00D5376E" w:rsidP="006C5610">
      <w:pPr>
        <w:ind w:left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3040" cy="480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2239" t="8864" r="22049" b="8573"/>
                    <a:stretch/>
                  </pic:blipFill>
                  <pic:spPr bwMode="auto">
                    <a:xfrm>
                      <a:off x="0" y="0"/>
                      <a:ext cx="6563500" cy="481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C84" w:rsidRDefault="00867C84" w:rsidP="006C5610">
      <w:pPr>
        <w:spacing w:after="0"/>
      </w:pPr>
      <w:r>
        <w:lastRenderedPageBreak/>
        <w:t xml:space="preserve">4. </w:t>
      </w:r>
      <w:r w:rsidR="00D5376E">
        <w:t xml:space="preserve"> Далее необходимо заполнить данные Страхователя и Застрахованного. </w:t>
      </w:r>
    </w:p>
    <w:p w:rsidR="00D5376E" w:rsidRDefault="00D5376E" w:rsidP="006C5610">
      <w:pPr>
        <w:spacing w:after="0"/>
      </w:pPr>
      <w:r>
        <w:t xml:space="preserve">Если полис оформляется по детской программе, то Страхователем </w:t>
      </w:r>
      <w:r w:rsidR="00277798">
        <w:t xml:space="preserve">должно быть совершеннолетнее лицо. </w:t>
      </w:r>
    </w:p>
    <w:p w:rsidR="006C5610" w:rsidRDefault="00277798" w:rsidP="006C5610">
      <w:pPr>
        <w:spacing w:after="0"/>
      </w:pPr>
      <w:r>
        <w:t>Если застрахованным является совершеннолетнее лицо, то он и может быть страхователем.</w:t>
      </w:r>
    </w:p>
    <w:p w:rsidR="00277798" w:rsidRDefault="00277798" w:rsidP="006C5610">
      <w:pPr>
        <w:spacing w:after="0"/>
        <w:ind w:left="142"/>
      </w:pPr>
      <w:r>
        <w:t xml:space="preserve"> </w:t>
      </w:r>
      <w:r w:rsidR="006C5610">
        <w:rPr>
          <w:noProof/>
          <w:lang w:eastAsia="ru-RU"/>
        </w:rPr>
        <w:drawing>
          <wp:inline distT="0" distB="0" distL="0" distR="0">
            <wp:extent cx="6600295" cy="362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1219" t="9859" r="21546" b="8925"/>
                    <a:stretch/>
                  </pic:blipFill>
                  <pic:spPr bwMode="auto">
                    <a:xfrm>
                      <a:off x="0" y="0"/>
                      <a:ext cx="6656457" cy="365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610" w:rsidRDefault="006C5610">
      <w:pPr>
        <w:rPr>
          <w:noProof/>
          <w:lang w:eastAsia="ru-RU"/>
        </w:rPr>
      </w:pPr>
    </w:p>
    <w:p w:rsidR="00277798" w:rsidRDefault="00277798"/>
    <w:p w:rsidR="006C5610" w:rsidRDefault="006C5610">
      <w:r w:rsidRPr="00835AF5">
        <w:rPr>
          <w:rFonts w:ascii="KievitPro-Bold" w:hAnsi="KievitPro-Bold" w:cs="Arial"/>
          <w:noProof/>
          <w:color w:val="404040" w:themeColor="text1" w:themeTint="BF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-398780</wp:posOffset>
            </wp:positionV>
            <wp:extent cx="11636240" cy="1207389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-20709"/>
                    <a:stretch/>
                  </pic:blipFill>
                  <pic:spPr>
                    <a:xfrm>
                      <a:off x="0" y="0"/>
                      <a:ext cx="11659317" cy="120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798">
        <w:t xml:space="preserve">5. Далее выйдет окошко для оплаты. Нажмите на ярлычок </w:t>
      </w:r>
      <w:r w:rsidR="00277798">
        <w:rPr>
          <w:lang w:val="en-US"/>
        </w:rPr>
        <w:t>VISA</w:t>
      </w:r>
      <w:r w:rsidR="00277798">
        <w:t xml:space="preserve"> и кнопка «ОПЛАТИТЬ» станет активной.</w:t>
      </w:r>
      <w:r w:rsidRPr="006C5610">
        <w:rPr>
          <w:rFonts w:ascii="KievitPro-Bold" w:hAnsi="KievitPro-Bold" w:cs="Arial"/>
          <w:noProof/>
          <w:color w:val="404040" w:themeColor="text1" w:themeTint="BF"/>
          <w:sz w:val="48"/>
          <w:szCs w:val="48"/>
        </w:rPr>
        <w:t xml:space="preserve"> </w:t>
      </w:r>
    </w:p>
    <w:p w:rsidR="00277798" w:rsidRDefault="00277798">
      <w:r>
        <w:rPr>
          <w:noProof/>
          <w:lang w:eastAsia="ru-RU"/>
        </w:rPr>
        <w:drawing>
          <wp:inline distT="0" distB="0" distL="0" distR="0">
            <wp:extent cx="6753225" cy="3847465"/>
            <wp:effectExtent l="0" t="0" r="952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0824" t="3700" r="22195" b="15267"/>
                    <a:stretch/>
                  </pic:blipFill>
                  <pic:spPr bwMode="auto">
                    <a:xfrm>
                      <a:off x="0" y="0"/>
                      <a:ext cx="6762277" cy="38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798" w:rsidRDefault="00277798"/>
    <w:p w:rsidR="00277798" w:rsidRDefault="00277798">
      <w:r>
        <w:t>6. После нажатия кнопки «ОПЛАТИТЬ» появится окошко для стандартной оплаты онлайн.</w:t>
      </w:r>
    </w:p>
    <w:p w:rsidR="00277798" w:rsidRDefault="006C56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440626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5305" t="8397" r="21400" b="15638"/>
                    <a:stretch/>
                  </pic:blipFill>
                  <pic:spPr bwMode="auto">
                    <a:xfrm>
                      <a:off x="0" y="0"/>
                      <a:ext cx="6778586" cy="442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610" w:rsidRDefault="006C5610">
      <w:pPr>
        <w:rPr>
          <w:noProof/>
          <w:lang w:eastAsia="ru-RU"/>
        </w:rPr>
      </w:pPr>
    </w:p>
    <w:p w:rsidR="00E6186F" w:rsidRDefault="00E6186F">
      <w:r>
        <w:t>7. Поздравляю! Вы застрахованы в компании АльфаСтрахование!</w:t>
      </w:r>
    </w:p>
    <w:p w:rsidR="00E6186F" w:rsidRPr="00DB0A7E" w:rsidRDefault="00E6186F">
      <w:r>
        <w:t>Страховой полис и чек об оплате придет на электронный адрес, который Вы указали при заполнении данных.</w:t>
      </w:r>
    </w:p>
    <w:sectPr w:rsidR="00E6186F" w:rsidRPr="00DB0A7E" w:rsidSect="001F1A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3A7" w:rsidRDefault="008C53A7" w:rsidP="00D97CF1">
      <w:pPr>
        <w:spacing w:after="0" w:line="240" w:lineRule="auto"/>
      </w:pPr>
      <w:r>
        <w:separator/>
      </w:r>
    </w:p>
  </w:endnote>
  <w:endnote w:type="continuationSeparator" w:id="0">
    <w:p w:rsidR="008C53A7" w:rsidRDefault="008C53A7" w:rsidP="00D9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ievitPro-Bold">
    <w:altName w:val="Times New Roman"/>
    <w:charset w:val="CC"/>
    <w:family w:val="auto"/>
    <w:pitch w:val="variable"/>
    <w:sig w:usb0="00000001" w:usb1="4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3A7" w:rsidRDefault="008C53A7" w:rsidP="00D97CF1">
      <w:pPr>
        <w:spacing w:after="0" w:line="240" w:lineRule="auto"/>
      </w:pPr>
      <w:r>
        <w:separator/>
      </w:r>
    </w:p>
  </w:footnote>
  <w:footnote w:type="continuationSeparator" w:id="0">
    <w:p w:rsidR="008C53A7" w:rsidRDefault="008C53A7" w:rsidP="00D97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21331"/>
    <w:multiLevelType w:val="hybridMultilevel"/>
    <w:tmpl w:val="25D0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679C2"/>
    <w:multiLevelType w:val="hybridMultilevel"/>
    <w:tmpl w:val="25D0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2C"/>
    <w:rsid w:val="000165A4"/>
    <w:rsid w:val="00041100"/>
    <w:rsid w:val="001F1A11"/>
    <w:rsid w:val="00203B02"/>
    <w:rsid w:val="00211DA7"/>
    <w:rsid w:val="00277798"/>
    <w:rsid w:val="003A532C"/>
    <w:rsid w:val="004A20F0"/>
    <w:rsid w:val="00511743"/>
    <w:rsid w:val="00664650"/>
    <w:rsid w:val="006C5610"/>
    <w:rsid w:val="00835AF5"/>
    <w:rsid w:val="00864A8F"/>
    <w:rsid w:val="00867C84"/>
    <w:rsid w:val="008C53A7"/>
    <w:rsid w:val="009C7CC3"/>
    <w:rsid w:val="00A61F17"/>
    <w:rsid w:val="00BE42B9"/>
    <w:rsid w:val="00C534DA"/>
    <w:rsid w:val="00CB2A75"/>
    <w:rsid w:val="00D5376E"/>
    <w:rsid w:val="00D97CF1"/>
    <w:rsid w:val="00DB0A7E"/>
    <w:rsid w:val="00DB5424"/>
    <w:rsid w:val="00E6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65BA53-239C-4F21-BA80-679563DB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CF1"/>
  </w:style>
  <w:style w:type="paragraph" w:styleId="1">
    <w:name w:val="heading 1"/>
    <w:basedOn w:val="a"/>
    <w:next w:val="a"/>
    <w:link w:val="10"/>
    <w:uiPriority w:val="9"/>
    <w:qFormat/>
    <w:rsid w:val="00D97C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7C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7C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7C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7C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7C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7C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7C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7C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A7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97CF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97CF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97CF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97C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D97CF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D97CF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D97CF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97CF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97CF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rsid w:val="00D97C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97C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D97CF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D97CF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D97CF1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D97CF1"/>
    <w:rPr>
      <w:b/>
      <w:bCs/>
      <w:color w:val="auto"/>
    </w:rPr>
  </w:style>
  <w:style w:type="character" w:styleId="aa">
    <w:name w:val="Emphasis"/>
    <w:basedOn w:val="a0"/>
    <w:uiPriority w:val="20"/>
    <w:qFormat/>
    <w:rsid w:val="00D97CF1"/>
    <w:rPr>
      <w:i/>
      <w:iCs/>
      <w:color w:val="auto"/>
    </w:rPr>
  </w:style>
  <w:style w:type="paragraph" w:styleId="ab">
    <w:name w:val="No Spacing"/>
    <w:uiPriority w:val="1"/>
    <w:qFormat/>
    <w:rsid w:val="00D97CF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97CF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7CF1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D97CF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Выделенная цитата Знак"/>
    <w:basedOn w:val="a0"/>
    <w:link w:val="ac"/>
    <w:uiPriority w:val="30"/>
    <w:rsid w:val="00D97CF1"/>
    <w:rPr>
      <w:i/>
      <w:iCs/>
      <w:color w:val="404040" w:themeColor="text1" w:themeTint="BF"/>
    </w:rPr>
  </w:style>
  <w:style w:type="character" w:styleId="ae">
    <w:name w:val="Subtle Emphasis"/>
    <w:basedOn w:val="a0"/>
    <w:uiPriority w:val="19"/>
    <w:qFormat/>
    <w:rsid w:val="00D97CF1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D97CF1"/>
    <w:rPr>
      <w:b/>
      <w:bCs/>
      <w:i/>
      <w:iCs/>
      <w:color w:val="auto"/>
    </w:rPr>
  </w:style>
  <w:style w:type="character" w:styleId="af0">
    <w:name w:val="Subtle Reference"/>
    <w:basedOn w:val="a0"/>
    <w:uiPriority w:val="31"/>
    <w:qFormat/>
    <w:rsid w:val="00D97CF1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D97CF1"/>
    <w:rPr>
      <w:b/>
      <w:bCs/>
      <w:smallCaps/>
      <w:color w:val="404040" w:themeColor="text1" w:themeTint="BF"/>
      <w:spacing w:val="5"/>
    </w:rPr>
  </w:style>
  <w:style w:type="character" w:styleId="af2">
    <w:name w:val="Book Title"/>
    <w:basedOn w:val="a0"/>
    <w:uiPriority w:val="33"/>
    <w:qFormat/>
    <w:rsid w:val="00D97CF1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97CF1"/>
    <w:pPr>
      <w:outlineLvl w:val="9"/>
    </w:pPr>
  </w:style>
  <w:style w:type="paragraph" w:styleId="af4">
    <w:name w:val="header"/>
    <w:basedOn w:val="a"/>
    <w:link w:val="af5"/>
    <w:uiPriority w:val="99"/>
    <w:unhideWhenUsed/>
    <w:rsid w:val="00D9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97CF1"/>
  </w:style>
  <w:style w:type="paragraph" w:styleId="af6">
    <w:name w:val="footer"/>
    <w:basedOn w:val="a"/>
    <w:link w:val="af7"/>
    <w:uiPriority w:val="99"/>
    <w:unhideWhenUsed/>
    <w:rsid w:val="00D9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97CF1"/>
  </w:style>
  <w:style w:type="paragraph" w:styleId="af8">
    <w:name w:val="List Paragraph"/>
    <w:basedOn w:val="a"/>
    <w:uiPriority w:val="34"/>
    <w:qFormat/>
    <w:rsid w:val="00211DA7"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1F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F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sagitovaVL@alfastrah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fabasket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fabasket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Alfastrahovanie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Мирсагитова Венера Ленарисовна</dc:creator>
  <cp:keywords/>
  <dc:description/>
  <cp:lastModifiedBy>4</cp:lastModifiedBy>
  <cp:revision>2</cp:revision>
  <dcterms:created xsi:type="dcterms:W3CDTF">2022-07-12T06:01:00Z</dcterms:created>
  <dcterms:modified xsi:type="dcterms:W3CDTF">2022-07-12T06:01:00Z</dcterms:modified>
</cp:coreProperties>
</file>